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d209cf983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GRUNNARBEID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GRUNNARBEID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bb74a889a4aba"/>
      <w:footerReference xmlns:r="http://schemas.openxmlformats.org/officeDocument/2006/relationships" w:type="default" r:id="R89c6df16eb78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ENTREPRENØR AS   ·   Org.nr 926 819 240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bb74a889a4aba" /><Relationship Type="http://schemas.openxmlformats.org/officeDocument/2006/relationships/footer" Target="/word/footer1.xml" Id="R89c6df16eb78462e" /></Relationships>
</file>