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6ab1592c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BERNT DAHL BYGGTJENESTER AS</w:t>
      </w:r>
    </w:p>
    <w:sectPr>
      <w:headerReference xmlns:r="http://schemas.openxmlformats.org/officeDocument/2006/relationships" w:type="default" r:id="R4015c1e1990a47fc"/>
      <w:footerReference xmlns:r="http://schemas.openxmlformats.org/officeDocument/2006/relationships" w:type="default" r:id="R64f633e157c2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 DAHL BYGGTJENESTER AS   ·   Org.nr 926 820 826   ·   Kaskøvegen 23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 DAHL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5c1e1990a47fc" /><Relationship Type="http://schemas.openxmlformats.org/officeDocument/2006/relationships/footer" Target="/word/footer1.xml" Id="R64f633e157c2430f" /></Relationships>
</file>