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b04d4d08c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NORFAS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NORFAS AS</w:t>
      </w:r>
    </w:p>
    <w:sectPr>
      <w:headerReference xmlns:r="http://schemas.openxmlformats.org/officeDocument/2006/relationships" w:type="default" r:id="R404c7c4de3a840ef"/>
      <w:footerReference xmlns:r="http://schemas.openxmlformats.org/officeDocument/2006/relationships" w:type="default" r:id="Rb241cc04293d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NORFAS AS   ·   Org.nr 926 832 158   ·   Gråterudveien 41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NORFAS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c7c4de3a840ef" /><Relationship Type="http://schemas.openxmlformats.org/officeDocument/2006/relationships/footer" Target="/word/footer1.xml" Id="Rb241cc04293d496e" /></Relationships>
</file>