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71a9922cc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ccb4996b945b7"/>
      <w:footerReference xmlns:r="http://schemas.openxmlformats.org/officeDocument/2006/relationships" w:type="default" r:id="Rbbd05da6794c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 GRAVESERVICE AS   ·   Org.nr 926 886 126   ·   Lierstranda 89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ccb4996b945b7" /><Relationship Type="http://schemas.openxmlformats.org/officeDocument/2006/relationships/footer" Target="/word/footer1.xml" Id="Rbbd05da6794c4ee8" /></Relationships>
</file>