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b186acb45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CARLING BYGG AS</w:t>
      </w:r>
    </w:p>
    <w:sectPr>
      <w:headerReference xmlns:r="http://schemas.openxmlformats.org/officeDocument/2006/relationships" w:type="default" r:id="R610801ee439548a9"/>
      <w:footerReference xmlns:r="http://schemas.openxmlformats.org/officeDocument/2006/relationships" w:type="default" r:id="Rccacbb37d209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CARLING BYGG AS   ·   Org.nr 926 907 166   ·   Bruvollen, Todalsvegen 1399   ·   6645 TODALEN   ·   info@carlingbygg.com   ·   www.carlinghouses.com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CARLING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801ee439548a9" /><Relationship Type="http://schemas.openxmlformats.org/officeDocument/2006/relationships/footer" Target="/word/footer1.xml" Id="Rccacbb37d20948f0" /></Relationships>
</file>