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5b82f28e6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LILLS REGNSKAP AS</w:t>
      </w:r>
    </w:p>
    <w:sectPr>
      <w:headerReference xmlns:r="http://schemas.openxmlformats.org/officeDocument/2006/relationships" w:type="default" r:id="R848c4eaaa6a749d1"/>
      <w:footerReference xmlns:r="http://schemas.openxmlformats.org/officeDocument/2006/relationships" w:type="default" r:id="Rc8e91ba35528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LILLS REGNSKAP AS   ·   Org.nr 926 925 814   ·   Regine Normanns vei 22A   ·   8475 STRAUMSJØEN   ·   post@lillsregnskap.no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c4eaaa6a749d1" /><Relationship Type="http://schemas.openxmlformats.org/officeDocument/2006/relationships/footer" Target="/word/footer1.xml" Id="Rc8e91ba3552840bf" /></Relationships>
</file>