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ac65e6a65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ELTERA 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ELTERA 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dbbc39f134caf"/>
      <w:footerReference xmlns:r="http://schemas.openxmlformats.org/officeDocument/2006/relationships" w:type="default" r:id="R71a3665ba90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GRUPPEN NORGE AS   ·   Org.nr 926 930 311   ·   Fekjan 11B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dbbc39f134caf" /><Relationship Type="http://schemas.openxmlformats.org/officeDocument/2006/relationships/footer" Target="/word/footer1.xml" Id="R71a3665ba90446a9" /></Relationships>
</file>