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dc47e5a48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WHAT IF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WHAT IF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1437bc408493e"/>
      <w:footerReference xmlns:r="http://schemas.openxmlformats.org/officeDocument/2006/relationships" w:type="default" r:id="R526b2698427f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WHAT IF INVEST AS   ·   Org.nr 926 948 792   ·   c/o Håvard Erlend Kalland, Høvikveien 56C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WHAT IF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1437bc408493e" /><Relationship Type="http://schemas.openxmlformats.org/officeDocument/2006/relationships/footer" Target="/word/footer1.xml" Id="R526b2698427f4136" /></Relationships>
</file>