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dc7bbff08d4d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IBY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IBY HOLDING AS</w:t>
      </w:r>
    </w:p>
    <w:sectPr>
      <w:headerReference xmlns:r="http://schemas.openxmlformats.org/officeDocument/2006/relationships" w:type="default" r:id="R64ec8d212d884e84"/>
      <w:footerReference xmlns:r="http://schemas.openxmlformats.org/officeDocument/2006/relationships" w:type="default" r:id="R6e8d45811abe47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IBY HOLDING AS   ·   Org.nr 926 961 497   ·   Kaptein Mejlænders gate 21   ·   4026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IBY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ec8d212d884e84" /><Relationship Type="http://schemas.openxmlformats.org/officeDocument/2006/relationships/footer" Target="/word/footer1.xml" Id="R6e8d45811abe47ff" /></Relationships>
</file>