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ab01b7b91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AMANDA IARK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AMANDA IARK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bd646166aa413a"/>
      <w:footerReference xmlns:r="http://schemas.openxmlformats.org/officeDocument/2006/relationships" w:type="default" r:id="R92bfcfa37ae949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d646166aa413a" /><Relationship Type="http://schemas.openxmlformats.org/officeDocument/2006/relationships/footer" Target="/word/footer1.xml" Id="R92bfcfa37ae949a7" /></Relationships>
</file>