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38434c0be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TARJEI LANDE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TARJEI LANDE AS</w:t>
      </w:r>
    </w:p>
    <w:sectPr>
      <w:headerReference xmlns:r="http://schemas.openxmlformats.org/officeDocument/2006/relationships" w:type="default" r:id="R6e8c4488eafa4c00"/>
      <w:footerReference xmlns:r="http://schemas.openxmlformats.org/officeDocument/2006/relationships" w:type="default" r:id="R4825cc2168d3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TARJEI LANDE AS   ·   Org.nr 926 999 729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TARJEI LANDE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c4488eafa4c00" /><Relationship Type="http://schemas.openxmlformats.org/officeDocument/2006/relationships/footer" Target="/word/footer1.xml" Id="R4825cc2168d34d25" /></Relationships>
</file>