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3a69e60b0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BABYBELLY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BABYBELLY AS</w:t>
      </w:r>
    </w:p>
    <w:sectPr>
      <w:headerReference xmlns:r="http://schemas.openxmlformats.org/officeDocument/2006/relationships" w:type="default" r:id="R16004a80e4cf4293"/>
      <w:footerReference xmlns:r="http://schemas.openxmlformats.org/officeDocument/2006/relationships" w:type="default" r:id="R7c5db46f2262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BABYBELLY AS   ·   Org.nr 927 052 938   ·   Hans Øverlands vei 15A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BABYBELLY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4a80e4cf4293" /><Relationship Type="http://schemas.openxmlformats.org/officeDocument/2006/relationships/footer" Target="/word/footer1.xml" Id="R7c5db46f226244cf" /></Relationships>
</file>