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28dd18f9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8e312c34d4a3d"/>
      <w:footerReference xmlns:r="http://schemas.openxmlformats.org/officeDocument/2006/relationships" w:type="default" r:id="Ra80042764ac4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FJELLER INVEST AS   ·   Org.nr 927 064 383   ·   Apalveien 26B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e312c34d4a3d" /><Relationship Type="http://schemas.openxmlformats.org/officeDocument/2006/relationships/footer" Target="/word/footer1.xml" Id="Ra80042764ac44ee4" /></Relationships>
</file>