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5e8bb9067d47b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FJELLER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Fetsund,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FJELLER INVEST AS</w:t>
      </w:r>
    </w:p>
    <w:sectPr>
      <w:headerReference xmlns:r="http://schemas.openxmlformats.org/officeDocument/2006/relationships" w:type="default" r:id="R5439fe863a664b04"/>
      <w:footerReference xmlns:r="http://schemas.openxmlformats.org/officeDocument/2006/relationships" w:type="default" r:id="Re6c4a55012894b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FJELLER INVEST AS   ·   Org.nr 927 064 383   ·   Apalveien 26B   ·   1900 FETSUND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FJELLER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39fe863a664b04" /><Relationship Type="http://schemas.openxmlformats.org/officeDocument/2006/relationships/footer" Target="/word/footer1.xml" Id="Re6c4a55012894b35" /></Relationships>
</file>