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ab083d7cd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 RANA HOLDING AS</w:t>
      </w:r>
    </w:p>
    <w:sectPr>
      <w:headerReference xmlns:r="http://schemas.openxmlformats.org/officeDocument/2006/relationships" w:type="default" r:id="R9203f683b12a405f"/>
      <w:footerReference xmlns:r="http://schemas.openxmlformats.org/officeDocument/2006/relationships" w:type="default" r:id="Ra46fd53546e4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 RANA HOLDING AS   ·   Org.nr 927 069 075   ·   Bedriftsgata 7   ·   8610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 RANA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3f683b12a405f" /><Relationship Type="http://schemas.openxmlformats.org/officeDocument/2006/relationships/footer" Target="/word/footer1.xml" Id="Ra46fd53546e448a9" /></Relationships>
</file>