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7306fbfeb64a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VM RANA AS</w:t>
      </w:r>
    </w:p>
    <w:sectPr>
      <w:headerReference xmlns:r="http://schemas.openxmlformats.org/officeDocument/2006/relationships" w:type="default" r:id="Rf1b38eb312c4494f"/>
      <w:footerReference xmlns:r="http://schemas.openxmlformats.org/officeDocument/2006/relationships" w:type="default" r:id="R4d147137d70e45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VM RANA AS   ·   Org.nr 927 069 520   ·   Mellomvika 42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VM RANA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b38eb312c4494f" /><Relationship Type="http://schemas.openxmlformats.org/officeDocument/2006/relationships/footer" Target="/word/footer1.xml" Id="R4d147137d70e451a" /></Relationships>
</file>