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1e59d5050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STORSKOGEN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STORSKOGEN NORGE AS</w:t>
      </w:r>
    </w:p>
    <w:sectPr>
      <w:headerReference xmlns:r="http://schemas.openxmlformats.org/officeDocument/2006/relationships" w:type="default" r:id="R2b5bea9b0a5844d0"/>
      <w:footerReference xmlns:r="http://schemas.openxmlformats.org/officeDocument/2006/relationships" w:type="default" r:id="Rd62a65ef5aac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STORSKOGEN NORGE AS   ·   Org.nr 927 075 113   ·   c/o Advokatfirmaet DLA Piper Norway, Bryggegata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STORSKOGEN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bea9b0a5844d0" /><Relationship Type="http://schemas.openxmlformats.org/officeDocument/2006/relationships/footer" Target="/word/footer1.xml" Id="Rd62a65ef5aac49b1" /></Relationships>
</file>