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cbb1b7fa145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LARVIKØKONOMENE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LARVIKØKONOMENE AS</w:t>
      </w:r>
    </w:p>
    <w:sectPr>
      <w:headerReference xmlns:r="http://schemas.openxmlformats.org/officeDocument/2006/relationships" w:type="default" r:id="R09de221dcd784ced"/>
      <w:footerReference xmlns:r="http://schemas.openxmlformats.org/officeDocument/2006/relationships" w:type="default" r:id="Ra02b851430ff46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LARVIKØKONOMENE AS   ·   Org.nr 927 088 436   ·   Sanden 12   ·   3264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LARVIKØKONOMENE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e221dcd784ced" /><Relationship Type="http://schemas.openxmlformats.org/officeDocument/2006/relationships/footer" Target="/word/footer1.xml" Id="Ra02b851430ff4699" /></Relationships>
</file>