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504f314b9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 KONSULT AS</w:t>
      </w:r>
    </w:p>
    <w:sectPr>
      <w:headerReference xmlns:r="http://schemas.openxmlformats.org/officeDocument/2006/relationships" w:type="default" r:id="R8e84f653eaaf43df"/>
      <w:footerReference xmlns:r="http://schemas.openxmlformats.org/officeDocument/2006/relationships" w:type="default" r:id="R56412aa37f9a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 KONSULT AS   ·   Org.nr 927 093 626   ·   Fredrik Borgens veg 26   ·   2040 KLØFTA   ·   laf.konsult@gmail.com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f653eaaf43df" /><Relationship Type="http://schemas.openxmlformats.org/officeDocument/2006/relationships/footer" Target="/word/footer1.xml" Id="R56412aa37f9a4553" /></Relationships>
</file>