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94f1a7e2e647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HALLAND-OLSEN AS</w:t>
      </w:r>
    </w:p>
    <w:sectPr>
      <w:headerReference xmlns:r="http://schemas.openxmlformats.org/officeDocument/2006/relationships" w:type="default" r:id="R4df57d0c91994b66"/>
      <w:footerReference xmlns:r="http://schemas.openxmlformats.org/officeDocument/2006/relationships" w:type="default" r:id="Rbc61568555f84b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HALLAND-OLSEN AS   ·   Org.nr 927 096 641   ·   Sandnesveien 15   ·   8380 RAMBERG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HALLAND-OLSEN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57d0c91994b66" /><Relationship Type="http://schemas.openxmlformats.org/officeDocument/2006/relationships/footer" Target="/word/footer1.xml" Id="Rbc61568555f84be0" /></Relationships>
</file>