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274e04446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FBA2021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FBA2021 AS</w:t>
      </w:r>
    </w:p>
    <w:sectPr>
      <w:headerReference xmlns:r="http://schemas.openxmlformats.org/officeDocument/2006/relationships" w:type="default" r:id="R37a4e0c28a3b4ddf"/>
      <w:footerReference xmlns:r="http://schemas.openxmlformats.org/officeDocument/2006/relationships" w:type="default" r:id="R77971e33914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4e0c28a3b4ddf" /><Relationship Type="http://schemas.openxmlformats.org/officeDocument/2006/relationships/footer" Target="/word/footer1.xml" Id="R77971e33914d450f" /></Relationships>
</file>