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ad54cfa3a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DBJ HOLDING AS</w:t>
      </w:r>
    </w:p>
    <w:sectPr>
      <w:headerReference xmlns:r="http://schemas.openxmlformats.org/officeDocument/2006/relationships" w:type="default" r:id="R7adcfcee750944ca"/>
      <w:footerReference xmlns:r="http://schemas.openxmlformats.org/officeDocument/2006/relationships" w:type="default" r:id="R3db36abe1d9e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DBJ HOLDING AS   ·   Org.nr 927 102 773   ·   Seimsvegen 24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DBJ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cfcee750944ca" /><Relationship Type="http://schemas.openxmlformats.org/officeDocument/2006/relationships/footer" Target="/word/footer1.xml" Id="R3db36abe1d9e4cc0" /></Relationships>
</file>