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94f5c327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DBJ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DBJ HOLDING AS</w:t>
      </w:r>
    </w:p>
    <w:sectPr>
      <w:headerReference xmlns:r="http://schemas.openxmlformats.org/officeDocument/2006/relationships" w:type="default" r:id="Ra5213190780242de"/>
      <w:footerReference xmlns:r="http://schemas.openxmlformats.org/officeDocument/2006/relationships" w:type="default" r:id="R748eebf524dc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13190780242de" /><Relationship Type="http://schemas.openxmlformats.org/officeDocument/2006/relationships/footer" Target="/word/footer1.xml" Id="R748eebf524dc4373" /></Relationships>
</file>