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dd7ab864814a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AKULA TECHNOLOGY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AKULA TECHNOLOGY AS</w:t>
      </w:r>
    </w:p>
    <w:sectPr>
      <w:headerReference xmlns:r="http://schemas.openxmlformats.org/officeDocument/2006/relationships" w:type="default" r:id="R0cc53fca813741a3"/>
      <w:footerReference xmlns:r="http://schemas.openxmlformats.org/officeDocument/2006/relationships" w:type="default" r:id="R326898a4ccf54d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AKULA TECHNOLOGY AS   ·   Org.nr 927 102 889   ·   Veritasveien 9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AKULA TECHNOLOGY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c53fca813741a3" /><Relationship Type="http://schemas.openxmlformats.org/officeDocument/2006/relationships/footer" Target="/word/footer1.xml" Id="R326898a4ccf54d9d" /></Relationships>
</file>