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6fd384f81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HALLINGSKARVET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HALLINGSKARVET AS</w:t>
      </w:r>
    </w:p>
    <w:sectPr>
      <w:headerReference xmlns:r="http://schemas.openxmlformats.org/officeDocument/2006/relationships" w:type="default" r:id="R0dc0cf2865ad4348"/>
      <w:footerReference xmlns:r="http://schemas.openxmlformats.org/officeDocument/2006/relationships" w:type="default" r:id="R5ba1f3c64ad3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HALLINGSKARVET AS   ·   Org.nr 927 110 717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HALLINGSKARVET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0cf2865ad4348" /><Relationship Type="http://schemas.openxmlformats.org/officeDocument/2006/relationships/footer" Target="/word/footer1.xml" Id="R5ba1f3c64ad341b9" /></Relationships>
</file>