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10c0dc8d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COMBINOR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COMBINOR AS</w:t>
      </w:r>
    </w:p>
    <w:sectPr>
      <w:headerReference xmlns:r="http://schemas.openxmlformats.org/officeDocument/2006/relationships" w:type="default" r:id="R4678c85665bc4272"/>
      <w:footerReference xmlns:r="http://schemas.openxmlformats.org/officeDocument/2006/relationships" w:type="default" r:id="Rb00b58bc6b1b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COMBINOR AS   ·   Org.nr 927 119 609   ·   Parkenga 12   ·   0957 OSLO   ·   office@norsecombinator.com   ·   www.norsecombinator.com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COMBINOR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8c85665bc4272" /><Relationship Type="http://schemas.openxmlformats.org/officeDocument/2006/relationships/footer" Target="/word/footer1.xml" Id="Rb00b58bc6b1b4144" /></Relationships>
</file>