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b5666d15f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FRITHJOF ANDERSSEN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AS</w:t>
      </w:r>
    </w:p>
    <w:sectPr>
      <w:headerReference xmlns:r="http://schemas.openxmlformats.org/officeDocument/2006/relationships" w:type="default" r:id="Rb3de47d4070a4c15"/>
      <w:footerReference xmlns:r="http://schemas.openxmlformats.org/officeDocument/2006/relationships" w:type="default" r:id="Refa0f6c354a7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e47d4070a4c15" /><Relationship Type="http://schemas.openxmlformats.org/officeDocument/2006/relationships/footer" Target="/word/footer1.xml" Id="Refa0f6c354a74f92" /></Relationships>
</file>