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2d910673d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4dd58239f84f63"/>
      <w:footerReference xmlns:r="http://schemas.openxmlformats.org/officeDocument/2006/relationships" w:type="default" r:id="R2e5a62e119ca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AS   ·   Org.nr 927 151 243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dd58239f84f63" /><Relationship Type="http://schemas.openxmlformats.org/officeDocument/2006/relationships/footer" Target="/word/footer1.xml" Id="R2e5a62e119ca42d4" /></Relationships>
</file>