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63b3df4de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FOLKESSON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FOLKESSON INVEST AS</w:t>
      </w:r>
    </w:p>
    <w:sectPr>
      <w:headerReference xmlns:r="http://schemas.openxmlformats.org/officeDocument/2006/relationships" w:type="default" r:id="R36cd822b9dae4b68"/>
      <w:footerReference xmlns:r="http://schemas.openxmlformats.org/officeDocument/2006/relationships" w:type="default" r:id="Re11ab34d34d1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FOLKESSON INVEST AS   ·   Org.nr 927 162 555   ·   Munkebekken 78   ·   1061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d822b9dae4b68" /><Relationship Type="http://schemas.openxmlformats.org/officeDocument/2006/relationships/footer" Target="/word/footer1.xml" Id="Re11ab34d34d14575" /></Relationships>
</file>