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ca61ae9dc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OMBH AS</w:t>
      </w:r>
    </w:p>
    <w:sectPr>
      <w:headerReference xmlns:r="http://schemas.openxmlformats.org/officeDocument/2006/relationships" w:type="default" r:id="R7c75d9baf828460d"/>
      <w:footerReference xmlns:r="http://schemas.openxmlformats.org/officeDocument/2006/relationships" w:type="default" r:id="Rd942016c8a0f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5d9baf828460d" /><Relationship Type="http://schemas.openxmlformats.org/officeDocument/2006/relationships/footer" Target="/word/footer1.xml" Id="Rd942016c8a0f4bb7" /></Relationships>
</file>