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48336601e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FUTURE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FUTURE AS</w:t>
      </w:r>
    </w:p>
    <w:sectPr>
      <w:headerReference xmlns:r="http://schemas.openxmlformats.org/officeDocument/2006/relationships" w:type="default" r:id="R1e2272f84e8a4834"/>
      <w:footerReference xmlns:r="http://schemas.openxmlformats.org/officeDocument/2006/relationships" w:type="default" r:id="R6db6ce0bc1c3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272f84e8a4834" /><Relationship Type="http://schemas.openxmlformats.org/officeDocument/2006/relationships/footer" Target="/word/footer1.xml" Id="R6db6ce0bc1c347ee" /></Relationships>
</file>