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ce84d936e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Arna,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RLAN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RLAN INVEST AS</w:t>
      </w:r>
    </w:p>
    <w:sectPr>
      <w:headerReference xmlns:r="http://schemas.openxmlformats.org/officeDocument/2006/relationships" w:type="default" r:id="R784f9f6b60874cfa"/>
      <w:footerReference xmlns:r="http://schemas.openxmlformats.org/officeDocument/2006/relationships" w:type="default" r:id="Rf8f8f659059f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RLAN INVEST AS   ·   Org.nr 927 253 704   ·   Stølsvegen 40   ·   5260 INDRE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f9f6b60874cfa" /><Relationship Type="http://schemas.openxmlformats.org/officeDocument/2006/relationships/footer" Target="/word/footer1.xml" Id="Rf8f8f659059f41f2" /></Relationships>
</file>