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4fa8677f48442f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AGNALT &amp; HOLMEN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Borgenhaugen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Borgenhaugen, 24.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AGNALT &amp; HOLMEN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15e458bf4714e65"/>
      <w:footerReference xmlns:r="http://schemas.openxmlformats.org/officeDocument/2006/relationships" w:type="default" r:id="Rd809a79472dd40e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AGNALT &amp; HOLMEN AS   ·   Org.nr 927 291 657   ·   Statsminister Torps vei 1A   ·   1738 BORGENHAUGEN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AGNALT &amp; HOLMEN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15e458bf4714e65" /><Relationship Type="http://schemas.openxmlformats.org/officeDocument/2006/relationships/footer" Target="/word/footer1.xml" Id="Rd809a79472dd40e3" /></Relationships>
</file>