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0f7b75f8f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e1f0a60844fa5"/>
      <w:footerReference xmlns:r="http://schemas.openxmlformats.org/officeDocument/2006/relationships" w:type="default" r:id="R5e158e2d00dc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ETS CAPITAL AS   ·   Org.nr 927 310 902   ·   Vindmøllhagen 37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e1f0a60844fa5" /><Relationship Type="http://schemas.openxmlformats.org/officeDocument/2006/relationships/footer" Target="/word/footer1.xml" Id="R5e158e2d00dc43f0" /></Relationships>
</file>