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a144c327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FURUHAUG VVS AS</w:t>
      </w:r>
    </w:p>
    <w:sectPr>
      <w:headerReference xmlns:r="http://schemas.openxmlformats.org/officeDocument/2006/relationships" w:type="default" r:id="Rf9a1a77088094c43"/>
      <w:footerReference xmlns:r="http://schemas.openxmlformats.org/officeDocument/2006/relationships" w:type="default" r:id="Rd35c6da73ea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FURUHAUG VVS AS   ·   Org.nr 927 313 049   ·   Siriskjeret 23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FURUHAUG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1a77088094c43" /><Relationship Type="http://schemas.openxmlformats.org/officeDocument/2006/relationships/footer" Target="/word/footer1.xml" Id="Rd35c6da73ea142e3" /></Relationships>
</file>