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36a90f49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LANDSKAPSHOTELL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LANDSKAPSHOTELL AS</w:t>
      </w:r>
    </w:p>
    <w:sectPr>
      <w:headerReference xmlns:r="http://schemas.openxmlformats.org/officeDocument/2006/relationships" w:type="default" r:id="Rfd305989281a4338"/>
      <w:footerReference xmlns:r="http://schemas.openxmlformats.org/officeDocument/2006/relationships" w:type="default" r:id="R8f4658dca3a1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05989281a4338" /><Relationship Type="http://schemas.openxmlformats.org/officeDocument/2006/relationships/footer" Target="/word/footer1.xml" Id="R8f4658dca3a1471a" /></Relationships>
</file>