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66ccddf3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KLYPESTØLEN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KLYPESTØLEN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62f765d644228"/>
      <w:footerReference xmlns:r="http://schemas.openxmlformats.org/officeDocument/2006/relationships" w:type="default" r:id="R1bbaa7a0d8e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KLYPESTØLEN AS   ·   Org.nr 927 341 220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KLYPESTØLEN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62f765d644228" /><Relationship Type="http://schemas.openxmlformats.org/officeDocument/2006/relationships/footer" Target="/word/footer1.xml" Id="R1bbaa7a0d8e740fe" /></Relationships>
</file>