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86dc0cd75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HÅNDVERK BOLIG AS</w:t>
      </w:r>
    </w:p>
    <w:sectPr>
      <w:headerReference xmlns:r="http://schemas.openxmlformats.org/officeDocument/2006/relationships" w:type="default" r:id="Rc5af79fac8f44f97"/>
      <w:footerReference xmlns:r="http://schemas.openxmlformats.org/officeDocument/2006/relationships" w:type="default" r:id="Rbf6e7455521b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BOLIG AS   ·   Org.nr 927 342 162   ·   Semsveien 133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f79fac8f44f97" /><Relationship Type="http://schemas.openxmlformats.org/officeDocument/2006/relationships/footer" Target="/word/footer1.xml" Id="Rbf6e7455521b4149" /></Relationships>
</file>