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76e8f18ae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TTUV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Hemsedal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Hemsedal,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TTUV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617a6ccbb497d"/>
      <w:footerReference xmlns:r="http://schemas.openxmlformats.org/officeDocument/2006/relationships" w:type="default" r:id="Rb0bc75686564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TTUV AS   ·   Org.nr 927 363 534   ·   c/o Torstein Tuv, Furuvegen 2B   ·   3560 HEMSEDAL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TTUV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617a6ccbb497d" /><Relationship Type="http://schemas.openxmlformats.org/officeDocument/2006/relationships/footer" Target="/word/footer1.xml" Id="Rb0bc756865644fec" /></Relationships>
</file>