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dbbbdf0e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PMTØMMERVOLD AS</w:t>
      </w:r>
    </w:p>
    <w:sectPr>
      <w:headerReference xmlns:r="http://schemas.openxmlformats.org/officeDocument/2006/relationships" w:type="default" r:id="Rb3fa350ed3c6416a"/>
      <w:footerReference xmlns:r="http://schemas.openxmlformats.org/officeDocument/2006/relationships" w:type="default" r:id="Rc2fc73361cfa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PMTØMMERVOLD AS   ·   Org.nr 927 363 771   ·   c/o Per Magnar Tømmervold, Grøndalsvegen 65A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PMTØMMERVOLD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a350ed3c6416a" /><Relationship Type="http://schemas.openxmlformats.org/officeDocument/2006/relationships/footer" Target="/word/footer1.xml" Id="Rc2fc73361cfa41e8" /></Relationships>
</file>