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ac7f70e27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BIKELOOP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BIKELOOP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d0d77c9ce4603"/>
      <w:footerReference xmlns:r="http://schemas.openxmlformats.org/officeDocument/2006/relationships" w:type="default" r:id="R260f7cccf6c7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BIKELOOP AS   ·   Org.nr 927 385 430   ·   Lysaker torg 2   ·   1366 LYSAKER   ·   www.bikeloop.no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BIKELOOP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d0d77c9ce4603" /><Relationship Type="http://schemas.openxmlformats.org/officeDocument/2006/relationships/footer" Target="/word/footer1.xml" Id="R260f7cccf6c74472" /></Relationships>
</file>