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0d401d0f74a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Sannidal,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MAGNUS KNUDSEN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KNUDSEN HOLDING AS</w:t>
      </w:r>
    </w:p>
    <w:sectPr>
      <w:headerReference xmlns:r="http://schemas.openxmlformats.org/officeDocument/2006/relationships" w:type="default" r:id="R1c1fdab5c3f7401d"/>
      <w:footerReference xmlns:r="http://schemas.openxmlformats.org/officeDocument/2006/relationships" w:type="default" r:id="R9e0867b797e8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KNUDSEN HOLDING AS   ·   Org.nr 927 449 463   ·   c/o Magnus Knudsen, Oksebåsveien 29   ·   3766 SANNIDAL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KNUDSEN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fdab5c3f7401d" /><Relationship Type="http://schemas.openxmlformats.org/officeDocument/2006/relationships/footer" Target="/word/footer1.xml" Id="R9e0867b797e8408d" /></Relationships>
</file>