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8fe28925e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VISTER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VISTER INVEST AS</w:t>
      </w:r>
    </w:p>
    <w:sectPr>
      <w:headerReference xmlns:r="http://schemas.openxmlformats.org/officeDocument/2006/relationships" w:type="default" r:id="R365947bcb7ac4080"/>
      <w:footerReference xmlns:r="http://schemas.openxmlformats.org/officeDocument/2006/relationships" w:type="default" r:id="R18a613ceac02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VISTER INVEST AS   ·   Org.nr 927 491 559   ·   Heliveien 754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947bcb7ac4080" /><Relationship Type="http://schemas.openxmlformats.org/officeDocument/2006/relationships/footer" Target="/word/footer1.xml" Id="R18a613ceac0247b4" /></Relationships>
</file>