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71587e8bb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aa68fbd984758"/>
      <w:footerReference xmlns:r="http://schemas.openxmlformats.org/officeDocument/2006/relationships" w:type="default" r:id="R59ba4fb04ffd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HOLDING AS   ·   Org.nr 927 504 138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aa68fbd984758" /><Relationship Type="http://schemas.openxmlformats.org/officeDocument/2006/relationships/footer" Target="/word/footer1.xml" Id="R59ba4fb04ffd4dfa" /></Relationships>
</file>