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cac78954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HBN INVEST AS</w:t>
      </w:r>
    </w:p>
    <w:sectPr>
      <w:headerReference xmlns:r="http://schemas.openxmlformats.org/officeDocument/2006/relationships" w:type="default" r:id="Rb1ce604078484b6c"/>
      <w:footerReference xmlns:r="http://schemas.openxmlformats.org/officeDocument/2006/relationships" w:type="default" r:id="Rb8ea8212d7f0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INVEST AS   ·   Org.nr 927 515 237   ·   c/o Helle Brataas Nykmark, Skuronnveien 35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e604078484b6c" /><Relationship Type="http://schemas.openxmlformats.org/officeDocument/2006/relationships/footer" Target="/word/footer1.xml" Id="Rb8ea8212d7f04429" /></Relationships>
</file>