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f3d144f06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SAJEV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SAJEV AS</w:t>
      </w:r>
    </w:p>
    <w:sectPr>
      <w:headerReference xmlns:r="http://schemas.openxmlformats.org/officeDocument/2006/relationships" w:type="default" r:id="Ra44c2dd507404c5d"/>
      <w:footerReference xmlns:r="http://schemas.openxmlformats.org/officeDocument/2006/relationships" w:type="default" r:id="R302fc0da4327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SAJEV AS   ·   Org.nr 927 528 754   ·   Vei 232 507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SAJEV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c2dd507404c5d" /><Relationship Type="http://schemas.openxmlformats.org/officeDocument/2006/relationships/footer" Target="/word/footer1.xml" Id="R302fc0da432741c0" /></Relationships>
</file>