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5c519c1ba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SUBMARA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SUBMARA HOLDING AS</w:t>
      </w:r>
    </w:p>
    <w:sectPr>
      <w:headerReference xmlns:r="http://schemas.openxmlformats.org/officeDocument/2006/relationships" w:type="default" r:id="R47765f56ce4d4834"/>
      <w:footerReference xmlns:r="http://schemas.openxmlformats.org/officeDocument/2006/relationships" w:type="default" r:id="R2f2498805f85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SUBMARA HOLDING AS   ·   Org.nr 927 575 361   ·   Åsveien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SUBMARA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65f56ce4d4834" /><Relationship Type="http://schemas.openxmlformats.org/officeDocument/2006/relationships/footer" Target="/word/footer1.xml" Id="R2f2498805f85455c" /></Relationships>
</file>