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bf0954a2d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BYGGETEKNIKK AS</w:t>
      </w:r>
    </w:p>
    <w:sectPr>
      <w:headerReference xmlns:r="http://schemas.openxmlformats.org/officeDocument/2006/relationships" w:type="default" r:id="R4c8effff5e7145db"/>
      <w:footerReference xmlns:r="http://schemas.openxmlformats.org/officeDocument/2006/relationships" w:type="default" r:id="Re8bcd3df2fb4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BYGGETEKNIKK AS   ·   Org.nr 927 585 952   ·   Holsbakkan 125   ·   2656 FOLLEBU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ffff5e7145db" /><Relationship Type="http://schemas.openxmlformats.org/officeDocument/2006/relationships/footer" Target="/word/footer1.xml" Id="Re8bcd3df2fb445b1" /></Relationships>
</file>