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e6c5961b3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SUNDENE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SUNDENE AS</w:t>
      </w:r>
    </w:p>
    <w:sectPr>
      <w:headerReference xmlns:r="http://schemas.openxmlformats.org/officeDocument/2006/relationships" w:type="default" r:id="Rda1df198b3f74c58"/>
      <w:footerReference xmlns:r="http://schemas.openxmlformats.org/officeDocument/2006/relationships" w:type="default" r:id="R79c6224228b8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df198b3f74c58" /><Relationship Type="http://schemas.openxmlformats.org/officeDocument/2006/relationships/footer" Target="/word/footer1.xml" Id="R79c6224228b84cf2" /></Relationships>
</file>