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f93666e44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H.LIAN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H.LIAN HOLDING AS</w:t>
      </w:r>
    </w:p>
    <w:sectPr>
      <w:headerReference xmlns:r="http://schemas.openxmlformats.org/officeDocument/2006/relationships" w:type="default" r:id="R54868a4942f24140"/>
      <w:footerReference xmlns:r="http://schemas.openxmlformats.org/officeDocument/2006/relationships" w:type="default" r:id="Rf52df45a8535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H.LIAN HOLDING AS   ·   Org.nr 927 631 032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H.LIAN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68a4942f24140" /><Relationship Type="http://schemas.openxmlformats.org/officeDocument/2006/relationships/footer" Target="/word/footer1.xml" Id="Rf52df45a85354e1b" /></Relationships>
</file>